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F786" w14:textId="11DF848A" w:rsidR="00D178A1" w:rsidRPr="00072EDA" w:rsidRDefault="00434789" w:rsidP="00072EDA">
      <w:pPr>
        <w:jc w:val="center"/>
        <w:rPr>
          <w:b/>
          <w:bCs/>
          <w:sz w:val="28"/>
          <w:szCs w:val="28"/>
        </w:rPr>
      </w:pPr>
      <w:r w:rsidRPr="00072EDA">
        <w:rPr>
          <w:b/>
          <w:bCs/>
          <w:sz w:val="28"/>
          <w:szCs w:val="28"/>
        </w:rPr>
        <w:t>Arteriolosclerosis Annotation</w:t>
      </w:r>
      <w:r w:rsidR="009F546D">
        <w:rPr>
          <w:b/>
          <w:bCs/>
          <w:sz w:val="28"/>
          <w:szCs w:val="28"/>
        </w:rPr>
        <w:t xml:space="preserve"> </w:t>
      </w:r>
      <w:r w:rsidRPr="00072EDA">
        <w:rPr>
          <w:b/>
          <w:bCs/>
          <w:sz w:val="28"/>
          <w:szCs w:val="28"/>
        </w:rPr>
        <w:t>Protocol</w:t>
      </w:r>
    </w:p>
    <w:p w14:paraId="0F5AA958" w14:textId="4ADCAD27" w:rsidR="00FB5442" w:rsidRDefault="00B51055">
      <w:r>
        <w:t>C</w:t>
      </w:r>
      <w:r w:rsidR="00FB5442">
        <w:t>reate</w:t>
      </w:r>
      <w:r>
        <w:t xml:space="preserve"> subfolder in each ID_XXX: </w:t>
      </w:r>
      <w:proofErr w:type="spellStart"/>
      <w:r>
        <w:t>ID_XXX_Masks</w:t>
      </w:r>
      <w:proofErr w:type="spellEnd"/>
      <w:r>
        <w:t xml:space="preserve">, </w:t>
      </w:r>
      <w:proofErr w:type="spellStart"/>
      <w:r>
        <w:t>ID_XXX_Negative</w:t>
      </w:r>
      <w:proofErr w:type="spellEnd"/>
      <w:r>
        <w:t xml:space="preserve">, </w:t>
      </w:r>
      <w:proofErr w:type="spellStart"/>
      <w:r w:rsidR="00172CDF">
        <w:t>ID_XXX_Positive</w:t>
      </w:r>
      <w:proofErr w:type="spellEnd"/>
      <w:r w:rsidR="00172CDF">
        <w:t xml:space="preserve"> </w:t>
      </w:r>
      <w:proofErr w:type="gramStart"/>
      <w:r w:rsidR="00172CDF">
        <w:t>( create</w:t>
      </w:r>
      <w:proofErr w:type="gramEnd"/>
      <w:r w:rsidR="00172CDF">
        <w:t xml:space="preserve"> </w:t>
      </w:r>
      <w:proofErr w:type="spellStart"/>
      <w:r w:rsidR="00172CDF">
        <w:t>ID_XXX_Maybe</w:t>
      </w:r>
      <w:proofErr w:type="spellEnd"/>
      <w:r w:rsidR="00172CDF">
        <w:t xml:space="preserve">, </w:t>
      </w:r>
      <w:proofErr w:type="spellStart"/>
      <w:r w:rsidR="00172CDF">
        <w:t>ID_XXX_Repeats</w:t>
      </w:r>
      <w:proofErr w:type="spellEnd"/>
      <w:r w:rsidR="00172CDF">
        <w:t xml:space="preserve">, and </w:t>
      </w:r>
      <w:proofErr w:type="spellStart"/>
      <w:r w:rsidR="00172CDF">
        <w:t>ID_XXX_CannotAnnotate</w:t>
      </w:r>
      <w:proofErr w:type="spellEnd"/>
      <w:r w:rsidR="00172CDF">
        <w:t xml:space="preserve"> if needed)</w:t>
      </w:r>
    </w:p>
    <w:p w14:paraId="0EEB834B" w14:textId="1D9A5FC0" w:rsidR="0006279C" w:rsidRDefault="00BC2F67">
      <w:r>
        <w:t>S</w:t>
      </w:r>
      <w:r w:rsidR="0006279C">
        <w:t>ubfolder</w:t>
      </w:r>
      <w:r>
        <w:t xml:space="preserve"> definition</w:t>
      </w:r>
    </w:p>
    <w:p w14:paraId="08E1FB49" w14:textId="30604C3F" w:rsidR="00172CDF" w:rsidRDefault="009B58B3" w:rsidP="009B58B3">
      <w:pPr>
        <w:pStyle w:val="ListParagraph"/>
        <w:numPr>
          <w:ilvl w:val="0"/>
          <w:numId w:val="3"/>
        </w:numPr>
      </w:pPr>
      <w:r>
        <w:t>Masks: put the annotated masks here (instructions</w:t>
      </w:r>
      <w:r w:rsidR="003652DF">
        <w:t xml:space="preserve"> in the next section)</w:t>
      </w:r>
    </w:p>
    <w:p w14:paraId="7959CFCB" w14:textId="69DA735C" w:rsidR="003652DF" w:rsidRDefault="003652DF" w:rsidP="009B58B3">
      <w:pPr>
        <w:pStyle w:val="ListParagraph"/>
        <w:numPr>
          <w:ilvl w:val="0"/>
          <w:numId w:val="3"/>
        </w:numPr>
      </w:pPr>
      <w:r>
        <w:t>Negative: not arteriolosclerosis</w:t>
      </w:r>
    </w:p>
    <w:p w14:paraId="7C888B9A" w14:textId="1333323E" w:rsidR="003652DF" w:rsidRDefault="003652DF" w:rsidP="009B58B3">
      <w:pPr>
        <w:pStyle w:val="ListParagraph"/>
        <w:numPr>
          <w:ilvl w:val="0"/>
          <w:numId w:val="3"/>
        </w:numPr>
      </w:pPr>
      <w:r>
        <w:t xml:space="preserve">Positive: arteriolosclerosis and </w:t>
      </w:r>
      <w:r w:rsidRPr="008509C9">
        <w:rPr>
          <w:u w:val="single"/>
        </w:rPr>
        <w:t>able to annotate</w:t>
      </w:r>
    </w:p>
    <w:p w14:paraId="2E1B1E2F" w14:textId="4F32DC7E" w:rsidR="00CA550D" w:rsidRDefault="00CA550D" w:rsidP="009B58B3">
      <w:pPr>
        <w:pStyle w:val="ListParagraph"/>
        <w:numPr>
          <w:ilvl w:val="0"/>
          <w:numId w:val="3"/>
        </w:numPr>
      </w:pPr>
      <w:r>
        <w:t>Maybe:</w:t>
      </w:r>
      <w:r w:rsidR="006E5778">
        <w:t xml:space="preserve"> </w:t>
      </w:r>
      <w:r w:rsidR="00F277DB">
        <w:t xml:space="preserve">not sure </w:t>
      </w:r>
      <w:r w:rsidR="009E415A">
        <w:t>whether it’s positive</w:t>
      </w:r>
      <w:r w:rsidR="004B252F">
        <w:t>/</w:t>
      </w:r>
      <w:r w:rsidR="009E415A">
        <w:t>negative</w:t>
      </w:r>
    </w:p>
    <w:p w14:paraId="4F81BAE4" w14:textId="67AC64BD" w:rsidR="009E415A" w:rsidRDefault="006E6AEB" w:rsidP="009B58B3">
      <w:pPr>
        <w:pStyle w:val="ListParagraph"/>
        <w:numPr>
          <w:ilvl w:val="0"/>
          <w:numId w:val="3"/>
        </w:numPr>
      </w:pPr>
      <w:r>
        <w:t xml:space="preserve">Repeats: </w:t>
      </w:r>
      <w:r w:rsidR="00737F9F">
        <w:t xml:space="preserve">put repeated tiles here </w:t>
      </w:r>
      <w:r w:rsidR="00437961">
        <w:t>without</w:t>
      </w:r>
      <w:r w:rsidR="00FE1550">
        <w:t xml:space="preserve"> determining if they’re positive/negative</w:t>
      </w:r>
    </w:p>
    <w:p w14:paraId="583FABDB" w14:textId="355348C2" w:rsidR="006E6AEB" w:rsidRDefault="006E6AEB" w:rsidP="009B58B3">
      <w:pPr>
        <w:pStyle w:val="ListParagraph"/>
        <w:numPr>
          <w:ilvl w:val="0"/>
          <w:numId w:val="3"/>
        </w:numPr>
      </w:pPr>
      <w:proofErr w:type="spellStart"/>
      <w:r>
        <w:t>CannotAnnotate</w:t>
      </w:r>
      <w:proofErr w:type="spellEnd"/>
      <w:r>
        <w:t>:</w:t>
      </w:r>
      <w:r w:rsidR="004B252F">
        <w:t xml:space="preserve"> possible arteriolo</w:t>
      </w:r>
      <w:r w:rsidR="004D3E7E">
        <w:t xml:space="preserve">sclerosis but not able to annotate because of too small magnification </w:t>
      </w:r>
      <w:r w:rsidR="00C468B1">
        <w:t xml:space="preserve">or incomplete </w:t>
      </w:r>
      <w:r w:rsidR="00BE4FB7">
        <w:t>view of the vessel</w:t>
      </w:r>
      <w:r w:rsidR="00E83004">
        <w:t xml:space="preserve"> </w:t>
      </w:r>
      <w:r w:rsidR="00BB1585" w:rsidRPr="00BB1585">
        <w:rPr>
          <w:noProof/>
        </w:rPr>
        <w:drawing>
          <wp:inline distT="0" distB="0" distL="0" distR="0" wp14:anchorId="5CBDACB7" wp14:editId="05CFF241">
            <wp:extent cx="1303361" cy="1310879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4344" cy="133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1585" w:rsidRPr="00BB1585">
        <w:t xml:space="preserve"> </w:t>
      </w:r>
    </w:p>
    <w:p w14:paraId="496D3D53" w14:textId="6DBF6074" w:rsidR="004D67A6" w:rsidRPr="00F14350" w:rsidRDefault="00D32059" w:rsidP="00BC2F67">
      <w:pPr>
        <w:rPr>
          <w:b/>
          <w:bCs/>
        </w:rPr>
      </w:pPr>
      <w:r w:rsidRPr="00F14350">
        <w:rPr>
          <w:b/>
          <w:bCs/>
        </w:rPr>
        <w:t>Positive arteriolosclerosis</w:t>
      </w:r>
    </w:p>
    <w:p w14:paraId="78871112" w14:textId="4925EEC0" w:rsidR="00EA2278" w:rsidRDefault="006168C4" w:rsidP="00EA2278">
      <w:pPr>
        <w:pStyle w:val="ListParagraph"/>
        <w:numPr>
          <w:ilvl w:val="0"/>
          <w:numId w:val="3"/>
        </w:numPr>
      </w:pPr>
      <w:r>
        <w:t>Cross</w:t>
      </w:r>
      <w:r w:rsidR="00EA2278">
        <w:t>-section rather than longitudinal</w:t>
      </w:r>
    </w:p>
    <w:p w14:paraId="20264DE5" w14:textId="23B0A878" w:rsidR="00EA2278" w:rsidRDefault="00B701CF" w:rsidP="00642FA6">
      <w:pPr>
        <w:pStyle w:val="ListParagraph"/>
        <w:numPr>
          <w:ilvl w:val="0"/>
          <w:numId w:val="3"/>
        </w:numPr>
      </w:pPr>
      <w:r w:rsidRPr="008509C9">
        <w:rPr>
          <w:u w:val="single"/>
        </w:rPr>
        <w:t>Need to see the lumen clearly</w:t>
      </w:r>
      <w:r>
        <w:t xml:space="preserve"> </w:t>
      </w:r>
      <w:r w:rsidR="002A26AB">
        <w:t>(or it’s hard to train the computer model</w:t>
      </w:r>
      <w:r w:rsidR="00E74718">
        <w:t>)</w:t>
      </w:r>
    </w:p>
    <w:p w14:paraId="4B3BD198" w14:textId="2D65FE91" w:rsidR="00BD419F" w:rsidRDefault="00BD419F" w:rsidP="00642FA6">
      <w:pPr>
        <w:pStyle w:val="ListParagraph"/>
        <w:numPr>
          <w:ilvl w:val="0"/>
          <w:numId w:val="3"/>
        </w:numPr>
      </w:pPr>
      <w:r>
        <w:t>Need to be in white matter only</w:t>
      </w:r>
      <w:r w:rsidR="00E8228B">
        <w:t>, not in gray matter or leptomeninges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1D3C6D" w:rsidRPr="001D3C6D" w14:paraId="1786648B" w14:textId="77777777" w:rsidTr="00A8474A">
        <w:tc>
          <w:tcPr>
            <w:tcW w:w="1870" w:type="dxa"/>
          </w:tcPr>
          <w:p w14:paraId="2ED220AA" w14:textId="77777777" w:rsidR="001D3C6D" w:rsidRPr="001D3C6D" w:rsidRDefault="001D3C6D" w:rsidP="001D3C6D">
            <w:pPr>
              <w:spacing w:after="160" w:line="259" w:lineRule="auto"/>
            </w:pPr>
          </w:p>
        </w:tc>
        <w:tc>
          <w:tcPr>
            <w:tcW w:w="1870" w:type="dxa"/>
          </w:tcPr>
          <w:p w14:paraId="4E3BF911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Thickening of the media</w:t>
            </w:r>
          </w:p>
        </w:tc>
        <w:tc>
          <w:tcPr>
            <w:tcW w:w="1870" w:type="dxa"/>
          </w:tcPr>
          <w:p w14:paraId="6DCEDCD0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Decreased lumen size</w:t>
            </w:r>
          </w:p>
        </w:tc>
        <w:tc>
          <w:tcPr>
            <w:tcW w:w="1870" w:type="dxa"/>
          </w:tcPr>
          <w:p w14:paraId="33F9F706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Loss of smooth muscle cells</w:t>
            </w:r>
          </w:p>
        </w:tc>
      </w:tr>
      <w:tr w:rsidR="001D3C6D" w:rsidRPr="001D3C6D" w14:paraId="71C31CB3" w14:textId="77777777" w:rsidTr="00A8474A">
        <w:tc>
          <w:tcPr>
            <w:tcW w:w="1870" w:type="dxa"/>
          </w:tcPr>
          <w:p w14:paraId="19CBE74A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None</w:t>
            </w:r>
          </w:p>
        </w:tc>
        <w:tc>
          <w:tcPr>
            <w:tcW w:w="1870" w:type="dxa"/>
          </w:tcPr>
          <w:p w14:paraId="3E74BD9A" w14:textId="77777777" w:rsidR="001D3C6D" w:rsidRPr="001D3C6D" w:rsidRDefault="001D3C6D" w:rsidP="001D3C6D">
            <w:pPr>
              <w:spacing w:after="160" w:line="259" w:lineRule="auto"/>
            </w:pPr>
          </w:p>
        </w:tc>
        <w:tc>
          <w:tcPr>
            <w:tcW w:w="1870" w:type="dxa"/>
          </w:tcPr>
          <w:p w14:paraId="1F9A8DDF" w14:textId="77777777" w:rsidR="001D3C6D" w:rsidRPr="001D3C6D" w:rsidRDefault="001D3C6D" w:rsidP="001D3C6D">
            <w:pPr>
              <w:spacing w:after="160" w:line="259" w:lineRule="auto"/>
            </w:pPr>
          </w:p>
        </w:tc>
        <w:tc>
          <w:tcPr>
            <w:tcW w:w="1870" w:type="dxa"/>
          </w:tcPr>
          <w:p w14:paraId="07415E16" w14:textId="77777777" w:rsidR="001D3C6D" w:rsidRPr="001D3C6D" w:rsidRDefault="001D3C6D" w:rsidP="001D3C6D">
            <w:pPr>
              <w:spacing w:after="160" w:line="259" w:lineRule="auto"/>
            </w:pPr>
          </w:p>
        </w:tc>
      </w:tr>
      <w:tr w:rsidR="001D3C6D" w:rsidRPr="001D3C6D" w14:paraId="5AA9813F" w14:textId="77777777" w:rsidTr="00A8474A">
        <w:tc>
          <w:tcPr>
            <w:tcW w:w="1870" w:type="dxa"/>
          </w:tcPr>
          <w:p w14:paraId="6530ED65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Mild</w:t>
            </w:r>
          </w:p>
        </w:tc>
        <w:tc>
          <w:tcPr>
            <w:tcW w:w="1870" w:type="dxa"/>
          </w:tcPr>
          <w:p w14:paraId="21102AF6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870" w:type="dxa"/>
          </w:tcPr>
          <w:p w14:paraId="044CEF18" w14:textId="77777777" w:rsidR="001D3C6D" w:rsidRPr="001D3C6D" w:rsidRDefault="001D3C6D" w:rsidP="001D3C6D">
            <w:pPr>
              <w:spacing w:after="160" w:line="259" w:lineRule="auto"/>
            </w:pPr>
          </w:p>
        </w:tc>
        <w:tc>
          <w:tcPr>
            <w:tcW w:w="1870" w:type="dxa"/>
          </w:tcPr>
          <w:p w14:paraId="167D2963" w14:textId="77777777" w:rsidR="001D3C6D" w:rsidRPr="001D3C6D" w:rsidRDefault="001D3C6D" w:rsidP="001D3C6D">
            <w:pPr>
              <w:spacing w:after="160" w:line="259" w:lineRule="auto"/>
            </w:pPr>
          </w:p>
        </w:tc>
      </w:tr>
      <w:tr w:rsidR="001D3C6D" w:rsidRPr="001D3C6D" w14:paraId="7763C922" w14:textId="77777777" w:rsidTr="00A8474A">
        <w:tc>
          <w:tcPr>
            <w:tcW w:w="1870" w:type="dxa"/>
          </w:tcPr>
          <w:p w14:paraId="33D03643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Moderate</w:t>
            </w:r>
          </w:p>
        </w:tc>
        <w:tc>
          <w:tcPr>
            <w:tcW w:w="1870" w:type="dxa"/>
          </w:tcPr>
          <w:p w14:paraId="55BE8327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870" w:type="dxa"/>
          </w:tcPr>
          <w:p w14:paraId="08BA4EB5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870" w:type="dxa"/>
          </w:tcPr>
          <w:p w14:paraId="6E6A1991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</w:tr>
      <w:tr w:rsidR="001D3C6D" w:rsidRPr="001D3C6D" w14:paraId="3354464C" w14:textId="77777777" w:rsidTr="00A8474A">
        <w:tc>
          <w:tcPr>
            <w:tcW w:w="1870" w:type="dxa"/>
          </w:tcPr>
          <w:p w14:paraId="4A280820" w14:textId="77777777" w:rsidR="001D3C6D" w:rsidRPr="001D3C6D" w:rsidRDefault="001D3C6D" w:rsidP="001D3C6D">
            <w:pPr>
              <w:spacing w:after="160" w:line="259" w:lineRule="auto"/>
            </w:pPr>
            <w:r w:rsidRPr="001D3C6D">
              <w:t>Severe</w:t>
            </w:r>
          </w:p>
        </w:tc>
        <w:tc>
          <w:tcPr>
            <w:tcW w:w="1870" w:type="dxa"/>
          </w:tcPr>
          <w:p w14:paraId="7CCC8751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870" w:type="dxa"/>
          </w:tcPr>
          <w:p w14:paraId="4D702A82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870" w:type="dxa"/>
          </w:tcPr>
          <w:p w14:paraId="631B8F45" w14:textId="77777777" w:rsidR="001D3C6D" w:rsidRPr="001D3C6D" w:rsidRDefault="001D3C6D" w:rsidP="001D3C6D">
            <w:pPr>
              <w:spacing w:after="160" w:line="259" w:lineRule="auto"/>
            </w:pPr>
            <w:r w:rsidRPr="001D3C6D">
              <w:rPr>
                <w:rFonts w:ascii="Segoe UI Symbol" w:hAnsi="Segoe UI Symbol" w:cs="Segoe UI Symbol"/>
              </w:rPr>
              <w:t>✔</w:t>
            </w:r>
            <w:r w:rsidRPr="001D3C6D">
              <w:t xml:space="preserve"> (complete loss)</w:t>
            </w:r>
          </w:p>
        </w:tc>
      </w:tr>
    </w:tbl>
    <w:p w14:paraId="3CE3BD5E" w14:textId="77777777" w:rsidR="001D3C6D" w:rsidRDefault="001D3C6D" w:rsidP="001D3C6D"/>
    <w:p w14:paraId="007C8B7B" w14:textId="77777777" w:rsidR="00AB7189" w:rsidRDefault="00E74718" w:rsidP="00AB7189">
      <w:r>
        <w:t xml:space="preserve">Reference: </w:t>
      </w:r>
    </w:p>
    <w:p w14:paraId="10AB3CDC" w14:textId="77777777" w:rsidR="00AB7189" w:rsidRDefault="001D54FF" w:rsidP="00AB7189">
      <w:hyperlink r:id="rId11" w:history="1">
        <w:r w:rsidRPr="008A6779">
          <w:rPr>
            <w:rStyle w:val="Hyperlink"/>
          </w:rPr>
          <w:t>Vascular cognitive impairment neuropathology guidelines (VCING): the contribution of cerebrovascular pathology to cognitive impairment</w:t>
        </w:r>
      </w:hyperlink>
      <w:r>
        <w:t xml:space="preserve"> (</w:t>
      </w:r>
      <w:r w:rsidR="00425ED0">
        <w:t>Skrobot et al, 2016</w:t>
      </w:r>
      <w:r>
        <w:t>)</w:t>
      </w:r>
    </w:p>
    <w:p w14:paraId="558AFCFA" w14:textId="31D34282" w:rsidR="00E74718" w:rsidRDefault="008A6779" w:rsidP="00AB7189">
      <w:r>
        <w:t xml:space="preserve">graphs from </w:t>
      </w:r>
      <w:hyperlink r:id="rId12" w:history="1">
        <w:r w:rsidR="007D65A3" w:rsidRPr="00DD28A2">
          <w:rPr>
            <w:rStyle w:val="Hyperlink"/>
          </w:rPr>
          <w:t>Brain Arteriolosclerosis</w:t>
        </w:r>
      </w:hyperlink>
      <w:r w:rsidR="007D65A3">
        <w:t xml:space="preserve"> (</w:t>
      </w:r>
      <w:r w:rsidR="00DD28A2">
        <w:t>Blevins et al, 2021)</w:t>
      </w:r>
    </w:p>
    <w:p w14:paraId="2D8EB88C" w14:textId="309CF57D" w:rsidR="00DD28A2" w:rsidRDefault="00352DDD" w:rsidP="00352DDD">
      <w:r w:rsidRPr="00352DDD">
        <w:rPr>
          <w:noProof/>
        </w:rPr>
        <w:lastRenderedPageBreak/>
        <w:drawing>
          <wp:inline distT="0" distB="0" distL="0" distR="0" wp14:anchorId="00C886AB" wp14:editId="2BF02468">
            <wp:extent cx="2242868" cy="1273665"/>
            <wp:effectExtent l="0" t="0" r="5080" b="3175"/>
            <wp:docPr id="15" name="Picture 1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chat or text messag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7137" cy="128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0BF">
        <w:t xml:space="preserve"> </w:t>
      </w:r>
      <w:r w:rsidR="003D6676" w:rsidRPr="003D6676">
        <w:rPr>
          <w:noProof/>
        </w:rPr>
        <w:drawing>
          <wp:inline distT="0" distB="0" distL="0" distR="0" wp14:anchorId="21722D99" wp14:editId="29656194">
            <wp:extent cx="3418764" cy="3491813"/>
            <wp:effectExtent l="0" t="0" r="0" b="0"/>
            <wp:docPr id="16" name="Picture 1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ap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6155" cy="355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43C9" w14:textId="77777777" w:rsidR="00DD28A2" w:rsidRDefault="00DD28A2" w:rsidP="00AB7189"/>
    <w:p w14:paraId="67B927FC" w14:textId="77777777" w:rsidR="006364F0" w:rsidRDefault="006364F0"/>
    <w:p w14:paraId="1702C4A4" w14:textId="77777777" w:rsidR="00AB7189" w:rsidRDefault="00AB7189">
      <w:pPr>
        <w:rPr>
          <w:b/>
          <w:bCs/>
        </w:rPr>
      </w:pPr>
      <w:r>
        <w:rPr>
          <w:b/>
          <w:bCs/>
        </w:rPr>
        <w:br w:type="page"/>
      </w:r>
    </w:p>
    <w:p w14:paraId="7F4D6E10" w14:textId="47EE2B5F" w:rsidR="004D67A6" w:rsidRPr="00072EDA" w:rsidRDefault="004D67A6">
      <w:pPr>
        <w:rPr>
          <w:b/>
          <w:bCs/>
        </w:rPr>
      </w:pPr>
      <w:r w:rsidRPr="00072EDA">
        <w:rPr>
          <w:b/>
          <w:bCs/>
        </w:rPr>
        <w:lastRenderedPageBreak/>
        <w:t>How to annotate</w:t>
      </w:r>
    </w:p>
    <w:p w14:paraId="40CE7A50" w14:textId="25E17888" w:rsidR="0001592B" w:rsidRDefault="0001592B" w:rsidP="0001592B">
      <w:pPr>
        <w:pStyle w:val="ListParagraph"/>
        <w:numPr>
          <w:ilvl w:val="0"/>
          <w:numId w:val="2"/>
        </w:numPr>
      </w:pPr>
      <w:r>
        <w:t>Open Image J (Fiji)</w:t>
      </w:r>
      <w:r w:rsidR="0022624C">
        <w:t xml:space="preserve"> </w:t>
      </w:r>
      <w:r w:rsidR="0022624C" w:rsidRPr="0022624C">
        <w:rPr>
          <w:noProof/>
        </w:rPr>
        <w:drawing>
          <wp:inline distT="0" distB="0" distL="0" distR="0" wp14:anchorId="55D9CDC6" wp14:editId="1FB81300">
            <wp:extent cx="762106" cy="66684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106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F3427" w14:textId="24346D1D" w:rsidR="00B25A5F" w:rsidRDefault="0001592B" w:rsidP="0001592B">
      <w:pPr>
        <w:pStyle w:val="ListParagraph"/>
        <w:numPr>
          <w:ilvl w:val="0"/>
          <w:numId w:val="2"/>
        </w:numPr>
      </w:pPr>
      <w:r>
        <w:t xml:space="preserve">Copy the file name </w:t>
      </w:r>
      <w:r w:rsidR="00063D3E">
        <w:t xml:space="preserve">of the positive tile </w:t>
      </w:r>
      <w:r w:rsidR="004F0795">
        <w:t>&gt;</w:t>
      </w:r>
      <w:r>
        <w:t xml:space="preserve"> drag the file to Image J window</w:t>
      </w:r>
      <w:r w:rsidR="00063D3E">
        <w:t xml:space="preserve"> (or </w:t>
      </w:r>
      <w:r w:rsidR="005478E5">
        <w:t xml:space="preserve">import </w:t>
      </w:r>
      <w:r w:rsidR="00063D3E">
        <w:t xml:space="preserve">via </w:t>
      </w:r>
      <w:r w:rsidR="005478E5">
        <w:t>File &gt; Open)</w:t>
      </w:r>
    </w:p>
    <w:p w14:paraId="0CBE5C37" w14:textId="0350C0DA" w:rsidR="0001592B" w:rsidRDefault="005568FE" w:rsidP="0001592B">
      <w:pPr>
        <w:pStyle w:val="ListParagraph"/>
        <w:numPr>
          <w:ilvl w:val="0"/>
          <w:numId w:val="2"/>
        </w:numPr>
      </w:pPr>
      <w:r>
        <w:t>D</w:t>
      </w:r>
      <w:r w:rsidR="0078697C">
        <w:t>ou</w:t>
      </w:r>
      <w:r>
        <w:t>ble click the oval shape brush</w:t>
      </w:r>
      <w:r w:rsidRPr="005568FE">
        <w:rPr>
          <w:noProof/>
        </w:rPr>
        <w:t xml:space="preserve"> </w:t>
      </w:r>
      <w:r w:rsidR="00743743">
        <w:rPr>
          <w:noProof/>
        </w:rPr>
        <w:t>&gt; check “Enable selection brush” &gt; normally set</w:t>
      </w:r>
      <w:r w:rsidR="009F0D9D">
        <w:rPr>
          <w:noProof/>
        </w:rPr>
        <w:t xml:space="preserve"> 50 pixels for vessel border and 25 pixels for lumen border</w:t>
      </w:r>
      <w:r w:rsidR="00192BA4">
        <w:rPr>
          <w:noProof/>
        </w:rPr>
        <w:t xml:space="preserve"> (can adjust based on different tiles)</w:t>
      </w:r>
      <w:r w:rsidRPr="005568FE">
        <w:rPr>
          <w:noProof/>
        </w:rPr>
        <w:drawing>
          <wp:inline distT="0" distB="0" distL="0" distR="0" wp14:anchorId="3DC630F5" wp14:editId="097E928B">
            <wp:extent cx="4304581" cy="772980"/>
            <wp:effectExtent l="0" t="0" r="127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8919" cy="78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5D09" w:rsidRPr="00175D09">
        <w:rPr>
          <w:noProof/>
        </w:rPr>
        <w:t xml:space="preserve"> </w:t>
      </w:r>
      <w:r w:rsidR="00192BA4" w:rsidRPr="00192BA4">
        <w:rPr>
          <w:noProof/>
        </w:rPr>
        <w:drawing>
          <wp:inline distT="0" distB="0" distL="0" distR="0" wp14:anchorId="3950677B" wp14:editId="37C1AA7F">
            <wp:extent cx="944429" cy="802257"/>
            <wp:effectExtent l="0" t="0" r="8255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47683" cy="80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5B4B" w14:textId="4C4B6D99" w:rsidR="005568FE" w:rsidRDefault="001B241B" w:rsidP="0001592B">
      <w:pPr>
        <w:pStyle w:val="ListParagraph"/>
        <w:numPr>
          <w:ilvl w:val="0"/>
          <w:numId w:val="2"/>
        </w:numPr>
      </w:pPr>
      <w:r>
        <w:t>Draw the vessel border</w:t>
      </w:r>
      <w:r w:rsidR="00453870">
        <w:t xml:space="preserve"> by holding </w:t>
      </w:r>
      <w:r w:rsidR="00602997">
        <w:t>left click</w:t>
      </w:r>
      <w:r w:rsidR="00A336D1">
        <w:t xml:space="preserve"> </w:t>
      </w:r>
      <w:r w:rsidR="00A336D1" w:rsidRPr="00A336D1">
        <w:rPr>
          <w:noProof/>
        </w:rPr>
        <w:drawing>
          <wp:inline distT="0" distB="0" distL="0" distR="0" wp14:anchorId="1F89D8DD" wp14:editId="746BCEDB">
            <wp:extent cx="1031472" cy="931653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9541" cy="93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751B" w14:textId="2BF7D347" w:rsidR="002E49CF" w:rsidRDefault="002E49CF" w:rsidP="002E49CF">
      <w:pPr>
        <w:pStyle w:val="ListParagraph"/>
        <w:numPr>
          <w:ilvl w:val="1"/>
          <w:numId w:val="2"/>
        </w:numPr>
      </w:pPr>
      <w:r w:rsidRPr="002E49CF">
        <w:t xml:space="preserve">If 2 positive vessels: shift </w:t>
      </w:r>
      <w:r>
        <w:t>and hold</w:t>
      </w:r>
      <w:r w:rsidRPr="002E49CF">
        <w:t xml:space="preserve"> </w:t>
      </w:r>
      <w:proofErr w:type="gramStart"/>
      <w:r w:rsidRPr="002E49CF">
        <w:t>left</w:t>
      </w:r>
      <w:proofErr w:type="gramEnd"/>
      <w:r w:rsidRPr="002E49CF">
        <w:t xml:space="preserve"> click </w:t>
      </w:r>
      <w:r>
        <w:t>to draw</w:t>
      </w:r>
    </w:p>
    <w:p w14:paraId="5D712202" w14:textId="489B73B4" w:rsidR="00F13788" w:rsidRDefault="008647FB" w:rsidP="002E49CF">
      <w:pPr>
        <w:pStyle w:val="ListParagraph"/>
        <w:numPr>
          <w:ilvl w:val="1"/>
          <w:numId w:val="2"/>
        </w:numPr>
      </w:pPr>
      <w:r>
        <w:t>To erase</w:t>
      </w:r>
      <w:r w:rsidR="000E71BC">
        <w:t xml:space="preserve">: draw from outside to </w:t>
      </w:r>
      <w:r w:rsidR="009B77BB">
        <w:t>trim the border</w:t>
      </w:r>
    </w:p>
    <w:p w14:paraId="3982FFF9" w14:textId="0F7904D6" w:rsidR="00A336D1" w:rsidRDefault="00A336D1" w:rsidP="0001592B">
      <w:pPr>
        <w:pStyle w:val="ListParagraph"/>
        <w:numPr>
          <w:ilvl w:val="0"/>
          <w:numId w:val="2"/>
        </w:numPr>
      </w:pPr>
      <w:r>
        <w:t xml:space="preserve">Click Edit &gt; </w:t>
      </w:r>
      <w:r w:rsidR="008F410C">
        <w:t>Selection &gt; Create Mask</w:t>
      </w:r>
      <w:r w:rsidR="008F410C" w:rsidRPr="008F410C">
        <w:rPr>
          <w:noProof/>
        </w:rPr>
        <w:drawing>
          <wp:inline distT="0" distB="0" distL="0" distR="0" wp14:anchorId="0CEBD79C" wp14:editId="706C4D9E">
            <wp:extent cx="4919972" cy="3424686"/>
            <wp:effectExtent l="0" t="0" r="0" b="4445"/>
            <wp:docPr id="5" name="Picture 5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email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38651" cy="343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15B9" w14:textId="290DB86F" w:rsidR="008F410C" w:rsidRDefault="00AC26F6" w:rsidP="0001592B">
      <w:pPr>
        <w:pStyle w:val="ListParagraph"/>
        <w:numPr>
          <w:ilvl w:val="0"/>
          <w:numId w:val="2"/>
        </w:numPr>
      </w:pPr>
      <w:r>
        <w:lastRenderedPageBreak/>
        <w:t>You should get the vessel area as white and the background as black</w:t>
      </w:r>
      <w:r w:rsidR="009F7812">
        <w:t xml:space="preserve"> as below</w:t>
      </w:r>
      <w:r>
        <w:t xml:space="preserve">. </w:t>
      </w:r>
      <w:r w:rsidR="00A41D78">
        <w:t xml:space="preserve">If not, click Edit &gt; </w:t>
      </w:r>
      <w:r w:rsidR="00B47FA9">
        <w:t xml:space="preserve">Invert (or </w:t>
      </w:r>
      <w:proofErr w:type="spellStart"/>
      <w:r w:rsidR="00B47FA9">
        <w:t>C</w:t>
      </w:r>
      <w:r w:rsidR="009F7812">
        <w:t>trl+Shift+I</w:t>
      </w:r>
      <w:proofErr w:type="spellEnd"/>
      <w:r w:rsidR="009F7812">
        <w:t xml:space="preserve">) </w:t>
      </w:r>
      <w:r w:rsidR="00A41D78" w:rsidRPr="00A41D78">
        <w:rPr>
          <w:noProof/>
        </w:rPr>
        <w:drawing>
          <wp:inline distT="0" distB="0" distL="0" distR="0" wp14:anchorId="74670E54" wp14:editId="2E5F64E2">
            <wp:extent cx="1785668" cy="1885826"/>
            <wp:effectExtent l="0" t="0" r="5080" b="635"/>
            <wp:docPr id="6" name="Picture 6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c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95599" cy="189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4CAC" w14:textId="2557A023" w:rsidR="009F7812" w:rsidRDefault="00A003EF" w:rsidP="0001592B">
      <w:pPr>
        <w:pStyle w:val="ListParagraph"/>
        <w:numPr>
          <w:ilvl w:val="0"/>
          <w:numId w:val="2"/>
        </w:numPr>
      </w:pPr>
      <w:r>
        <w:t xml:space="preserve">Save the </w:t>
      </w:r>
      <w:r w:rsidR="0018639F">
        <w:t xml:space="preserve">mask by clicking File &gt; </w:t>
      </w:r>
      <w:r w:rsidR="007F50F4">
        <w:t>Save As &gt; PNG</w:t>
      </w:r>
      <w:r w:rsidR="007F50F4" w:rsidRPr="007F50F4">
        <w:rPr>
          <w:noProof/>
        </w:rPr>
        <w:drawing>
          <wp:inline distT="0" distB="0" distL="0" distR="0" wp14:anchorId="2861B1D0" wp14:editId="3DC1CA73">
            <wp:extent cx="3338423" cy="3141400"/>
            <wp:effectExtent l="0" t="0" r="0" b="1905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7991" cy="315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13DE" w14:textId="435F2D61" w:rsidR="007F50F4" w:rsidRDefault="00453870" w:rsidP="0001592B">
      <w:pPr>
        <w:pStyle w:val="ListParagraph"/>
        <w:numPr>
          <w:ilvl w:val="0"/>
          <w:numId w:val="2"/>
        </w:numPr>
      </w:pPr>
      <w:r>
        <w:t>P</w:t>
      </w:r>
      <w:r w:rsidR="007477CD">
        <w:t xml:space="preserve">aste the file name that you copied </w:t>
      </w:r>
      <w:r w:rsidR="00DD43E2">
        <w:t>in Step 2 in front of the Mask.png</w:t>
      </w:r>
      <w:r w:rsidR="00DD43E2" w:rsidRPr="00DD43E2">
        <w:rPr>
          <w:noProof/>
        </w:rPr>
        <w:t xml:space="preserve"> </w:t>
      </w:r>
      <w:r w:rsidR="00A25FD3">
        <w:rPr>
          <w:noProof/>
        </w:rPr>
        <w:t xml:space="preserve">(make sure </w:t>
      </w:r>
      <w:r>
        <w:rPr>
          <w:noProof/>
        </w:rPr>
        <w:t>to</w:t>
      </w:r>
      <w:r w:rsidR="00A25FD3">
        <w:rPr>
          <w:noProof/>
        </w:rPr>
        <w:t xml:space="preserve"> save </w:t>
      </w:r>
      <w:r>
        <w:rPr>
          <w:noProof/>
        </w:rPr>
        <w:t>the</w:t>
      </w:r>
      <w:r w:rsidR="00EC1C3E">
        <w:rPr>
          <w:noProof/>
        </w:rPr>
        <w:t xml:space="preserve"> masks in the subfolder ID_XXX_Masks</w:t>
      </w:r>
      <w:r w:rsidR="00EF0D71">
        <w:rPr>
          <w:noProof/>
        </w:rPr>
        <w:t>)</w:t>
      </w:r>
      <w:r w:rsidR="00A25FD3">
        <w:rPr>
          <w:noProof/>
        </w:rPr>
        <w:t xml:space="preserve"> </w:t>
      </w:r>
      <w:r w:rsidR="00A25FD3" w:rsidRPr="00A25FD3">
        <w:rPr>
          <w:noProof/>
        </w:rPr>
        <w:drawing>
          <wp:inline distT="0" distB="0" distL="0" distR="0" wp14:anchorId="325AAA53" wp14:editId="0BD44859">
            <wp:extent cx="3102931" cy="2311879"/>
            <wp:effectExtent l="0" t="0" r="254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10276" cy="231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51803" w14:textId="7BDB34AE" w:rsidR="00EF0D71" w:rsidRDefault="004F0795" w:rsidP="0001592B">
      <w:pPr>
        <w:pStyle w:val="ListParagraph"/>
        <w:numPr>
          <w:ilvl w:val="0"/>
          <w:numId w:val="2"/>
        </w:numPr>
      </w:pPr>
      <w:r>
        <w:lastRenderedPageBreak/>
        <w:t>Close the mask window and go back to annotate</w:t>
      </w:r>
      <w:r w:rsidR="00247C9B">
        <w:t xml:space="preserve"> the lumen border</w:t>
      </w:r>
      <w:r w:rsidR="00B015DF" w:rsidRPr="00B015DF">
        <w:rPr>
          <w:noProof/>
        </w:rPr>
        <w:t xml:space="preserve"> </w:t>
      </w:r>
      <w:r w:rsidR="00B015DF" w:rsidRPr="00B015DF">
        <w:rPr>
          <w:noProof/>
        </w:rPr>
        <w:drawing>
          <wp:inline distT="0" distB="0" distL="0" distR="0" wp14:anchorId="35886694" wp14:editId="30B0CD5E">
            <wp:extent cx="1130061" cy="1199506"/>
            <wp:effectExtent l="0" t="0" r="0" b="1270"/>
            <wp:docPr id="11" name="Picture 11" descr="A picture containing purple, vegetable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purple, vegetable, clos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37371" cy="120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BCED3" w14:textId="72AE308E" w:rsidR="00EC1C3E" w:rsidRDefault="009362AD" w:rsidP="0001592B">
      <w:pPr>
        <w:pStyle w:val="ListParagraph"/>
        <w:numPr>
          <w:ilvl w:val="0"/>
          <w:numId w:val="2"/>
        </w:numPr>
      </w:pPr>
      <w:r>
        <w:t xml:space="preserve">Create a mask </w:t>
      </w:r>
      <w:r w:rsidR="00DD47B4">
        <w:t>the same as</w:t>
      </w:r>
      <w:r>
        <w:t xml:space="preserve"> Step 5-7</w:t>
      </w:r>
    </w:p>
    <w:p w14:paraId="1F899E17" w14:textId="30688414" w:rsidR="00DD47B4" w:rsidRDefault="0008256B" w:rsidP="0001592B">
      <w:pPr>
        <w:pStyle w:val="ListParagraph"/>
        <w:numPr>
          <w:ilvl w:val="0"/>
          <w:numId w:val="2"/>
        </w:numPr>
      </w:pPr>
      <w:r>
        <w:t xml:space="preserve">Paste the file name that you copied in Step 2 and put L before Mask.png to indicate the </w:t>
      </w:r>
      <w:r w:rsidR="00C10E32">
        <w:t>lumen mask</w:t>
      </w:r>
      <w:r w:rsidR="00820A3C" w:rsidRPr="00820A3C">
        <w:rPr>
          <w:noProof/>
        </w:rPr>
        <w:t xml:space="preserve"> </w:t>
      </w:r>
      <w:r w:rsidR="00820A3C" w:rsidRPr="00820A3C">
        <w:rPr>
          <w:noProof/>
        </w:rPr>
        <w:drawing>
          <wp:inline distT="0" distB="0" distL="0" distR="0" wp14:anchorId="278D3F9D" wp14:editId="3B913633">
            <wp:extent cx="3019245" cy="2267158"/>
            <wp:effectExtent l="0" t="0" r="0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24142" cy="22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F7CF" w14:textId="70D4E125" w:rsidR="00820A3C" w:rsidRDefault="00DA6DF7" w:rsidP="0001592B">
      <w:pPr>
        <w:pStyle w:val="ListParagraph"/>
        <w:numPr>
          <w:ilvl w:val="0"/>
          <w:numId w:val="2"/>
        </w:numPr>
      </w:pPr>
      <w:r>
        <w:t>Repeat th</w:t>
      </w:r>
      <w:r w:rsidR="00505684">
        <w:t>e steps above for the next tile</w:t>
      </w:r>
    </w:p>
    <w:p w14:paraId="31CE3E4E" w14:textId="77777777" w:rsidR="0090546C" w:rsidRDefault="0090546C" w:rsidP="0090546C"/>
    <w:sectPr w:rsidR="0090546C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E2F5" w14:textId="77777777" w:rsidR="00E63D4E" w:rsidRDefault="00E63D4E" w:rsidP="00E63D4E">
      <w:pPr>
        <w:spacing w:after="0" w:line="240" w:lineRule="auto"/>
      </w:pPr>
      <w:r>
        <w:separator/>
      </w:r>
    </w:p>
  </w:endnote>
  <w:endnote w:type="continuationSeparator" w:id="0">
    <w:p w14:paraId="1C4A001C" w14:textId="77777777" w:rsidR="00E63D4E" w:rsidRDefault="00E63D4E" w:rsidP="00E6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E0F9" w14:textId="25A0B321" w:rsidR="00E63D4E" w:rsidRDefault="00E63D4E" w:rsidP="00E63D4E">
    <w:pPr>
      <w:pStyle w:val="Footer"/>
      <w:jc w:val="right"/>
    </w:pPr>
    <w:r>
      <w:t xml:space="preserve">Last updated: </w:t>
    </w:r>
    <w:r>
      <w:fldChar w:fldCharType="begin"/>
    </w:r>
    <w:r>
      <w:instrText xml:space="preserve"> DATE \@ "MMMM d, yyyy" </w:instrText>
    </w:r>
    <w:r>
      <w:fldChar w:fldCharType="separate"/>
    </w:r>
    <w:r w:rsidR="003D51C6">
      <w:rPr>
        <w:noProof/>
      </w:rPr>
      <w:t>March 13, 2025</w:t>
    </w:r>
    <w:r>
      <w:fldChar w:fldCharType="end"/>
    </w:r>
    <w:r>
      <w:t xml:space="preserve"> - </w:t>
    </w:r>
    <w:r w:rsidR="00555FC7">
      <w:t>JL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BA94" w14:textId="77777777" w:rsidR="00E63D4E" w:rsidRDefault="00E63D4E" w:rsidP="00E63D4E">
      <w:pPr>
        <w:spacing w:after="0" w:line="240" w:lineRule="auto"/>
      </w:pPr>
      <w:r>
        <w:separator/>
      </w:r>
    </w:p>
  </w:footnote>
  <w:footnote w:type="continuationSeparator" w:id="0">
    <w:p w14:paraId="05C257D4" w14:textId="77777777" w:rsidR="00E63D4E" w:rsidRDefault="00E63D4E" w:rsidP="00E63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67E"/>
    <w:multiLevelType w:val="hybridMultilevel"/>
    <w:tmpl w:val="EA24F01E"/>
    <w:lvl w:ilvl="0" w:tplc="EFA05E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8422C"/>
    <w:multiLevelType w:val="hybridMultilevel"/>
    <w:tmpl w:val="67B02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83295"/>
    <w:multiLevelType w:val="hybridMultilevel"/>
    <w:tmpl w:val="87589D1C"/>
    <w:lvl w:ilvl="0" w:tplc="B2A4B5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24925">
    <w:abstractNumId w:val="2"/>
  </w:num>
  <w:num w:numId="2" w16cid:durableId="2113698618">
    <w:abstractNumId w:val="1"/>
  </w:num>
  <w:num w:numId="3" w16cid:durableId="83849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89"/>
    <w:rsid w:val="0001592B"/>
    <w:rsid w:val="0006279C"/>
    <w:rsid w:val="00063D3E"/>
    <w:rsid w:val="00072EDA"/>
    <w:rsid w:val="0008256B"/>
    <w:rsid w:val="0009784C"/>
    <w:rsid w:val="000B48E8"/>
    <w:rsid w:val="000E71BC"/>
    <w:rsid w:val="000F24B6"/>
    <w:rsid w:val="000F266E"/>
    <w:rsid w:val="00172CDF"/>
    <w:rsid w:val="00175D09"/>
    <w:rsid w:val="0018639F"/>
    <w:rsid w:val="00192BA4"/>
    <w:rsid w:val="001B241B"/>
    <w:rsid w:val="001D3C6D"/>
    <w:rsid w:val="001D54FF"/>
    <w:rsid w:val="0022624C"/>
    <w:rsid w:val="00247C9B"/>
    <w:rsid w:val="00273D6F"/>
    <w:rsid w:val="0027605D"/>
    <w:rsid w:val="002A26AB"/>
    <w:rsid w:val="002E49CF"/>
    <w:rsid w:val="00352DDD"/>
    <w:rsid w:val="00365073"/>
    <w:rsid w:val="003652DF"/>
    <w:rsid w:val="003D51C6"/>
    <w:rsid w:val="003D6676"/>
    <w:rsid w:val="003E16E6"/>
    <w:rsid w:val="00416865"/>
    <w:rsid w:val="00420A71"/>
    <w:rsid w:val="00425ED0"/>
    <w:rsid w:val="00434789"/>
    <w:rsid w:val="00437961"/>
    <w:rsid w:val="00453870"/>
    <w:rsid w:val="004B252F"/>
    <w:rsid w:val="004D3E7E"/>
    <w:rsid w:val="004D67A6"/>
    <w:rsid w:val="004F0795"/>
    <w:rsid w:val="00505684"/>
    <w:rsid w:val="005470BF"/>
    <w:rsid w:val="005478E5"/>
    <w:rsid w:val="00555FC7"/>
    <w:rsid w:val="005568FE"/>
    <w:rsid w:val="00602997"/>
    <w:rsid w:val="006168C4"/>
    <w:rsid w:val="006364F0"/>
    <w:rsid w:val="00642FA6"/>
    <w:rsid w:val="006E5778"/>
    <w:rsid w:val="006E6AEB"/>
    <w:rsid w:val="00734BED"/>
    <w:rsid w:val="00737F9F"/>
    <w:rsid w:val="00743743"/>
    <w:rsid w:val="007477CD"/>
    <w:rsid w:val="0078697C"/>
    <w:rsid w:val="007D65A3"/>
    <w:rsid w:val="007E2703"/>
    <w:rsid w:val="007F50F4"/>
    <w:rsid w:val="00820A3C"/>
    <w:rsid w:val="00833106"/>
    <w:rsid w:val="008509C9"/>
    <w:rsid w:val="008647FB"/>
    <w:rsid w:val="0087538D"/>
    <w:rsid w:val="008A6779"/>
    <w:rsid w:val="008F410C"/>
    <w:rsid w:val="008F478A"/>
    <w:rsid w:val="0090546C"/>
    <w:rsid w:val="009155E4"/>
    <w:rsid w:val="009362AD"/>
    <w:rsid w:val="00994D6A"/>
    <w:rsid w:val="009B58B3"/>
    <w:rsid w:val="009B77BB"/>
    <w:rsid w:val="009E415A"/>
    <w:rsid w:val="009F0D9D"/>
    <w:rsid w:val="009F546D"/>
    <w:rsid w:val="009F7812"/>
    <w:rsid w:val="00A003EF"/>
    <w:rsid w:val="00A154D6"/>
    <w:rsid w:val="00A25FD3"/>
    <w:rsid w:val="00A336D1"/>
    <w:rsid w:val="00A41D78"/>
    <w:rsid w:val="00AB7189"/>
    <w:rsid w:val="00AC26F6"/>
    <w:rsid w:val="00AC5EB5"/>
    <w:rsid w:val="00B015DF"/>
    <w:rsid w:val="00B25A5F"/>
    <w:rsid w:val="00B417B5"/>
    <w:rsid w:val="00B47FA9"/>
    <w:rsid w:val="00B51055"/>
    <w:rsid w:val="00B701CF"/>
    <w:rsid w:val="00BB1585"/>
    <w:rsid w:val="00BC2F67"/>
    <w:rsid w:val="00BD419F"/>
    <w:rsid w:val="00BE4FB7"/>
    <w:rsid w:val="00C10E32"/>
    <w:rsid w:val="00C468B1"/>
    <w:rsid w:val="00CA550D"/>
    <w:rsid w:val="00D178A1"/>
    <w:rsid w:val="00D32059"/>
    <w:rsid w:val="00DA6DF7"/>
    <w:rsid w:val="00DD28A2"/>
    <w:rsid w:val="00DD43E2"/>
    <w:rsid w:val="00DD47B4"/>
    <w:rsid w:val="00DE1345"/>
    <w:rsid w:val="00E63D4E"/>
    <w:rsid w:val="00E74718"/>
    <w:rsid w:val="00E8228B"/>
    <w:rsid w:val="00E83004"/>
    <w:rsid w:val="00EA2278"/>
    <w:rsid w:val="00EC1C3E"/>
    <w:rsid w:val="00EF0D71"/>
    <w:rsid w:val="00F13788"/>
    <w:rsid w:val="00F14350"/>
    <w:rsid w:val="00F277DB"/>
    <w:rsid w:val="00FB5442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7A793"/>
  <w15:chartTrackingRefBased/>
  <w15:docId w15:val="{72214CF8-CEE8-4767-BE84-522B3EC5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1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7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3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D4E"/>
  </w:style>
  <w:style w:type="paragraph" w:styleId="Footer">
    <w:name w:val="footer"/>
    <w:basedOn w:val="Normal"/>
    <w:link w:val="FooterChar"/>
    <w:uiPriority w:val="99"/>
    <w:unhideWhenUsed/>
    <w:rsid w:val="00E63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D4E"/>
  </w:style>
  <w:style w:type="table" w:styleId="TableGrid">
    <w:name w:val="Table Grid"/>
    <w:basedOn w:val="TableNormal"/>
    <w:uiPriority w:val="39"/>
    <w:rsid w:val="001D3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yperlink" Target="https://www.ncbi.nlm.nih.gov/pmc/articles/PMC8503820/" TargetMode="External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ademic.oup.com/brain/article/139/11/2957/2422120?login=true" TargetMode="External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B4B7262A0D2448D1B011F1D7A2D85" ma:contentTypeVersion="11" ma:contentTypeDescription="Create a new document." ma:contentTypeScope="" ma:versionID="f6e7a6aa41ad979c87370f300947208a">
  <xsd:schema xmlns:xsd="http://www.w3.org/2001/XMLSchema" xmlns:xs="http://www.w3.org/2001/XMLSchema" xmlns:p="http://schemas.microsoft.com/office/2006/metadata/properties" xmlns:ns3="58aebaaa-2ea9-4db9-a3f3-7fe95797afd3" xmlns:ns4="6c4714fb-e757-4e60-82f2-2badada256b4" targetNamespace="http://schemas.microsoft.com/office/2006/metadata/properties" ma:root="true" ma:fieldsID="5787f72708f3d69dec91e96ac851ad8c" ns3:_="" ns4:_="">
    <xsd:import namespace="58aebaaa-2ea9-4db9-a3f3-7fe95797afd3"/>
    <xsd:import namespace="6c4714fb-e757-4e60-82f2-2badada256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baaa-2ea9-4db9-a3f3-7fe95797a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14fb-e757-4e60-82f2-2badada25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aebaaa-2ea9-4db9-a3f3-7fe95797afd3" xsi:nil="true"/>
  </documentManagement>
</p:properties>
</file>

<file path=customXml/itemProps1.xml><?xml version="1.0" encoding="utf-8"?>
<ds:datastoreItem xmlns:ds="http://schemas.openxmlformats.org/officeDocument/2006/customXml" ds:itemID="{74FADAF2-25E0-4E4C-A50A-5A1983FEF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6865B-48CF-4A0F-A406-96027E504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ebaaa-2ea9-4db9-a3f3-7fe95797afd3"/>
    <ds:schemaRef ds:uri="6c4714fb-e757-4e60-82f2-2badada25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57CCA-6C17-4EF6-9018-D10FAED77B1E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6c4714fb-e757-4e60-82f2-2badada256b4"/>
    <ds:schemaRef ds:uri="58aebaaa-2ea9-4db9-a3f3-7fe95797afd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Wang</dc:creator>
  <cp:keywords/>
  <dc:description/>
  <cp:lastModifiedBy>Jerry Lou</cp:lastModifiedBy>
  <cp:revision>5</cp:revision>
  <dcterms:created xsi:type="dcterms:W3CDTF">2025-03-13T08:56:00Z</dcterms:created>
  <dcterms:modified xsi:type="dcterms:W3CDTF">2025-03-13T08:57:00Z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0x010100363B4B7262A0D2448D1B011F1D7A2D85</vt:lpwstr>
  </property>
</Properties>
</file>